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54EE69" w14:textId="4F4430EF" w:rsidR="000838D0" w:rsidRPr="000838D0" w:rsidRDefault="000838D0" w:rsidP="00BE46AF">
      <w:pPr>
        <w:spacing w:after="200" w:line="300" w:lineRule="auto"/>
        <w:ind w:left="1410" w:hanging="1410"/>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A7B23">
        <w:rPr>
          <w:rFonts w:asciiTheme="minorHAnsi" w:eastAsia="Times New Roman" w:hAnsiTheme="minorHAnsi" w:cstheme="minorHAnsi"/>
          <w:b/>
          <w:spacing w:val="2"/>
          <w:sz w:val="20"/>
          <w:szCs w:val="20"/>
        </w:rPr>
        <w:t>PHDD Group s.r.o</w:t>
      </w:r>
      <w:r w:rsidR="002A7B23">
        <w:rPr>
          <w:rFonts w:asciiTheme="minorHAnsi" w:hAnsiTheme="minorHAnsi" w:cstheme="minorHAnsi"/>
          <w:b/>
          <w:bCs/>
          <w:sz w:val="20"/>
          <w:szCs w:val="20"/>
        </w:rPr>
        <w:t xml:space="preserve">. </w:t>
      </w:r>
      <w:r w:rsidR="002A7B23" w:rsidRPr="00FD3337">
        <w:rPr>
          <w:rFonts w:asciiTheme="minorHAnsi" w:eastAsia="Times New Roman" w:hAnsiTheme="minorHAnsi" w:cstheme="minorHAnsi"/>
          <w:b/>
          <w:bCs/>
          <w:color w:val="000000"/>
          <w:sz w:val="20"/>
          <w:szCs w:val="20"/>
          <w:bdr w:val="none" w:sz="0" w:space="0" w:color="auto" w:frame="1"/>
          <w:lang w:val="cs-CZ"/>
        </w:rPr>
        <w:t>Sinkulova 1665/73, Nusle (Praha 4), 140 00 Praha</w:t>
      </w:r>
      <w:r w:rsidR="002A7B23">
        <w:rPr>
          <w:rFonts w:asciiTheme="minorHAnsi" w:hAnsiTheme="minorHAnsi" w:cstheme="minorHAnsi"/>
          <w:b/>
          <w:bCs/>
          <w:sz w:val="20"/>
          <w:szCs w:val="20"/>
        </w:rPr>
        <w:t>, Česká republika, nebo email: info@smellit.cz</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08EDC7C7"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BE46AF">
        <w:rPr>
          <w:rFonts w:ascii="Calibri" w:eastAsia="Calibri" w:hAnsi="Calibri" w:cs="Calibri"/>
          <w:sz w:val="20"/>
          <w:szCs w:val="20"/>
        </w:rPr>
        <w:t>„</w:t>
      </w:r>
      <w:r w:rsidR="002A7B23">
        <w:rPr>
          <w:rFonts w:ascii="Calibri" w:eastAsia="Calibri" w:hAnsi="Calibri" w:cs="Calibri"/>
          <w:sz w:val="20"/>
          <w:szCs w:val="20"/>
        </w:rPr>
        <w:t>Smellit.cz</w:t>
      </w:r>
      <w:r w:rsidR="00BE46AF">
        <w:rPr>
          <w:rFonts w:ascii="Calibri" w:eastAsia="Calibri" w:hAnsi="Calibri" w:cs="Calibri"/>
          <w:sz w:val="20"/>
          <w:szCs w:val="20"/>
        </w:rPr>
        <w:t>“</w:t>
      </w:r>
      <w:r w:rsidRPr="65D8E472">
        <w:rPr>
          <w:rFonts w:ascii="Calibri" w:eastAsia="Calibri" w:hAnsi="Calibri" w:cs="Calibri"/>
          <w:sz w:val="20"/>
          <w:szCs w:val="20"/>
        </w:rPr>
        <w:t xml:space="preserve"> („</w:t>
      </w:r>
      <w:r w:rsidR="002A7B23" w:rsidRPr="002A7B23">
        <w:rPr>
          <w:rFonts w:asciiTheme="minorHAnsi" w:eastAsia="Times New Roman" w:hAnsiTheme="minorHAnsi" w:cstheme="minorHAnsi"/>
          <w:bCs/>
          <w:spacing w:val="2"/>
          <w:sz w:val="20"/>
          <w:szCs w:val="20"/>
        </w:rPr>
        <w:t>PHDD Group s.r.o</w:t>
      </w:r>
      <w:r w:rsidR="002A7B23" w:rsidRPr="002A7B23">
        <w:rPr>
          <w:rFonts w:asciiTheme="minorHAnsi" w:hAnsiTheme="minorHAnsi" w:cstheme="minorHAnsi"/>
          <w:bCs/>
          <w:sz w:val="20"/>
          <w:szCs w:val="20"/>
        </w:rPr>
        <w:t>.</w:t>
      </w:r>
      <w:r w:rsidR="00BE46AF" w:rsidRPr="002A7B23">
        <w:rPr>
          <w:rFonts w:ascii="Calibri" w:eastAsia="Calibri" w:hAnsi="Calibri" w:cs="Calibri"/>
          <w:bCs/>
          <w:sz w:val="20"/>
          <w:szCs w:val="20"/>
        </w:rPr>
        <w:t>,</w:t>
      </w:r>
      <w:r w:rsidR="00BE46AF" w:rsidRPr="00BE46AF">
        <w:rPr>
          <w:rFonts w:ascii="Calibri" w:eastAsia="Calibri" w:hAnsi="Calibri" w:cs="Calibri"/>
          <w:sz w:val="20"/>
          <w:szCs w:val="20"/>
        </w:rPr>
        <w:t xml:space="preserve"> IČ: </w:t>
      </w:r>
      <w:r w:rsidR="002A7B23">
        <w:rPr>
          <w:rFonts w:ascii="Calibri" w:eastAsia="Calibri" w:hAnsi="Calibri" w:cs="Calibri"/>
          <w:sz w:val="20"/>
          <w:szCs w:val="20"/>
        </w:rPr>
        <w:t>17742552</w:t>
      </w:r>
      <w:r w:rsidRPr="00BE46AF">
        <w:rPr>
          <w:rFonts w:ascii="Calibri" w:eastAsia="Calibri" w:hAnsi="Calibri" w:cs="Calibri"/>
          <w:sz w:val="20"/>
          <w:szCs w:val="20"/>
        </w:rPr>
        <w:t xml:space="preserve">“) </w:t>
      </w:r>
      <w:r w:rsidRPr="65D8E472">
        <w:rPr>
          <w:rFonts w:ascii="Calibri" w:eastAsia="Calibri" w:hAnsi="Calibri" w:cs="Calibri"/>
          <w:sz w:val="20"/>
          <w:szCs w:val="20"/>
        </w:rPr>
        <w:t xml:space="preserve">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2519870" w14:textId="31A7292B" w:rsidR="000838D0" w:rsidRPr="00BE46AF" w:rsidRDefault="65D8E472" w:rsidP="000838D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4671540" w14:textId="77777777" w:rsidR="00BE46AF" w:rsidRDefault="000838D0" w:rsidP="65D8E47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23EF5C2"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way">
    <w:charset w:val="EE"/>
    <w:family w:val="auto"/>
    <w:pitch w:val="variable"/>
    <w:sig w:usb0="A00002FF" w:usb1="5000205B" w:usb2="00000000" w:usb3="00000000" w:csb0="00000197"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D2688"/>
    <w:multiLevelType w:val="multilevel"/>
    <w:tmpl w:val="E8A6D3CE"/>
    <w:lvl w:ilvl="0">
      <w:start w:val="6"/>
      <w:numFmt w:val="decimal"/>
      <w:lvlText w:val="%1"/>
      <w:lvlJc w:val="left"/>
      <w:pPr>
        <w:ind w:left="360" w:hanging="360"/>
      </w:pPr>
      <w:rPr>
        <w:rFonts w:ascii="Raleway" w:hAnsi="Raleway" w:cs="Arial" w:hint="default"/>
        <w:color w:val="20201E"/>
        <w:sz w:val="22"/>
      </w:rPr>
    </w:lvl>
    <w:lvl w:ilvl="1">
      <w:start w:val="9"/>
      <w:numFmt w:val="decimal"/>
      <w:lvlText w:val="%1.%2"/>
      <w:lvlJc w:val="left"/>
      <w:pPr>
        <w:ind w:left="360" w:hanging="360"/>
      </w:pPr>
      <w:rPr>
        <w:rFonts w:ascii="Raleway" w:hAnsi="Raleway" w:cs="Arial" w:hint="default"/>
        <w:color w:val="20201E"/>
        <w:sz w:val="22"/>
      </w:rPr>
    </w:lvl>
    <w:lvl w:ilvl="2">
      <w:start w:val="1"/>
      <w:numFmt w:val="decimal"/>
      <w:lvlText w:val="%1.%2.%3"/>
      <w:lvlJc w:val="left"/>
      <w:pPr>
        <w:ind w:left="720" w:hanging="720"/>
      </w:pPr>
      <w:rPr>
        <w:rFonts w:ascii="Raleway" w:hAnsi="Raleway" w:cs="Arial" w:hint="default"/>
        <w:color w:val="20201E"/>
        <w:sz w:val="22"/>
      </w:rPr>
    </w:lvl>
    <w:lvl w:ilvl="3">
      <w:start w:val="1"/>
      <w:numFmt w:val="decimal"/>
      <w:lvlText w:val="%1.%2.%3.%4"/>
      <w:lvlJc w:val="left"/>
      <w:pPr>
        <w:ind w:left="720" w:hanging="720"/>
      </w:pPr>
      <w:rPr>
        <w:rFonts w:ascii="Raleway" w:hAnsi="Raleway" w:cs="Arial" w:hint="default"/>
        <w:color w:val="20201E"/>
        <w:sz w:val="22"/>
      </w:rPr>
    </w:lvl>
    <w:lvl w:ilvl="4">
      <w:start w:val="1"/>
      <w:numFmt w:val="decimal"/>
      <w:lvlText w:val="%1.%2.%3.%4.%5"/>
      <w:lvlJc w:val="left"/>
      <w:pPr>
        <w:ind w:left="720" w:hanging="720"/>
      </w:pPr>
      <w:rPr>
        <w:rFonts w:ascii="Raleway" w:hAnsi="Raleway" w:cs="Arial" w:hint="default"/>
        <w:color w:val="20201E"/>
        <w:sz w:val="22"/>
      </w:rPr>
    </w:lvl>
    <w:lvl w:ilvl="5">
      <w:start w:val="1"/>
      <w:numFmt w:val="decimal"/>
      <w:lvlText w:val="%1.%2.%3.%4.%5.%6"/>
      <w:lvlJc w:val="left"/>
      <w:pPr>
        <w:ind w:left="1080" w:hanging="1080"/>
      </w:pPr>
      <w:rPr>
        <w:rFonts w:ascii="Raleway" w:hAnsi="Raleway" w:cs="Arial" w:hint="default"/>
        <w:color w:val="20201E"/>
        <w:sz w:val="22"/>
      </w:rPr>
    </w:lvl>
    <w:lvl w:ilvl="6">
      <w:start w:val="1"/>
      <w:numFmt w:val="decimal"/>
      <w:lvlText w:val="%1.%2.%3.%4.%5.%6.%7"/>
      <w:lvlJc w:val="left"/>
      <w:pPr>
        <w:ind w:left="1080" w:hanging="1080"/>
      </w:pPr>
      <w:rPr>
        <w:rFonts w:ascii="Raleway" w:hAnsi="Raleway" w:cs="Arial" w:hint="default"/>
        <w:color w:val="20201E"/>
        <w:sz w:val="22"/>
      </w:rPr>
    </w:lvl>
    <w:lvl w:ilvl="7">
      <w:start w:val="1"/>
      <w:numFmt w:val="decimal"/>
      <w:lvlText w:val="%1.%2.%3.%4.%5.%6.%7.%8"/>
      <w:lvlJc w:val="left"/>
      <w:pPr>
        <w:ind w:left="1440" w:hanging="1440"/>
      </w:pPr>
      <w:rPr>
        <w:rFonts w:ascii="Raleway" w:hAnsi="Raleway" w:cs="Arial" w:hint="default"/>
        <w:color w:val="20201E"/>
        <w:sz w:val="22"/>
      </w:rPr>
    </w:lvl>
    <w:lvl w:ilvl="8">
      <w:start w:val="1"/>
      <w:numFmt w:val="decimal"/>
      <w:lvlText w:val="%1.%2.%3.%4.%5.%6.%7.%8.%9"/>
      <w:lvlJc w:val="left"/>
      <w:pPr>
        <w:ind w:left="1440" w:hanging="1440"/>
      </w:pPr>
      <w:rPr>
        <w:rFonts w:ascii="Raleway" w:hAnsi="Raleway" w:cs="Arial" w:hint="default"/>
        <w:color w:val="20201E"/>
        <w:sz w:val="22"/>
      </w:rPr>
    </w:lvl>
  </w:abstractNum>
  <w:abstractNum w:abstractNumId="1" w15:restartNumberingAfterBreak="0">
    <w:nsid w:val="1B6534AA"/>
    <w:multiLevelType w:val="multilevel"/>
    <w:tmpl w:val="1A76A55C"/>
    <w:lvl w:ilvl="0">
      <w:start w:val="6"/>
      <w:numFmt w:val="decimal"/>
      <w:lvlText w:val="%1"/>
      <w:lvlJc w:val="left"/>
      <w:pPr>
        <w:ind w:left="360" w:hanging="360"/>
      </w:pPr>
      <w:rPr>
        <w:rFonts w:ascii="Raleway" w:hAnsi="Raleway" w:cs="Arial" w:hint="default"/>
        <w:color w:val="20201E"/>
        <w:sz w:val="22"/>
      </w:rPr>
    </w:lvl>
    <w:lvl w:ilvl="1">
      <w:start w:val="9"/>
      <w:numFmt w:val="decimal"/>
      <w:lvlText w:val="%1.%2"/>
      <w:lvlJc w:val="left"/>
      <w:pPr>
        <w:ind w:left="360" w:hanging="360"/>
      </w:pPr>
      <w:rPr>
        <w:rFonts w:ascii="Raleway" w:hAnsi="Raleway" w:cs="Arial" w:hint="default"/>
        <w:color w:val="20201E"/>
        <w:sz w:val="22"/>
      </w:rPr>
    </w:lvl>
    <w:lvl w:ilvl="2">
      <w:start w:val="1"/>
      <w:numFmt w:val="decimal"/>
      <w:lvlText w:val="%1.%2.%3"/>
      <w:lvlJc w:val="left"/>
      <w:pPr>
        <w:ind w:left="720" w:hanging="720"/>
      </w:pPr>
      <w:rPr>
        <w:rFonts w:ascii="Raleway" w:hAnsi="Raleway" w:cs="Arial" w:hint="default"/>
        <w:color w:val="20201E"/>
        <w:sz w:val="22"/>
      </w:rPr>
    </w:lvl>
    <w:lvl w:ilvl="3">
      <w:start w:val="1"/>
      <w:numFmt w:val="decimal"/>
      <w:lvlText w:val="%1.%2.%3.%4"/>
      <w:lvlJc w:val="left"/>
      <w:pPr>
        <w:ind w:left="720" w:hanging="720"/>
      </w:pPr>
      <w:rPr>
        <w:rFonts w:ascii="Raleway" w:hAnsi="Raleway" w:cs="Arial" w:hint="default"/>
        <w:color w:val="20201E"/>
        <w:sz w:val="22"/>
      </w:rPr>
    </w:lvl>
    <w:lvl w:ilvl="4">
      <w:start w:val="1"/>
      <w:numFmt w:val="decimal"/>
      <w:lvlText w:val="%1.%2.%3.%4.%5"/>
      <w:lvlJc w:val="left"/>
      <w:pPr>
        <w:ind w:left="720" w:hanging="720"/>
      </w:pPr>
      <w:rPr>
        <w:rFonts w:ascii="Raleway" w:hAnsi="Raleway" w:cs="Arial" w:hint="default"/>
        <w:color w:val="20201E"/>
        <w:sz w:val="22"/>
      </w:rPr>
    </w:lvl>
    <w:lvl w:ilvl="5">
      <w:start w:val="1"/>
      <w:numFmt w:val="decimal"/>
      <w:lvlText w:val="%1.%2.%3.%4.%5.%6"/>
      <w:lvlJc w:val="left"/>
      <w:pPr>
        <w:ind w:left="1080" w:hanging="1080"/>
      </w:pPr>
      <w:rPr>
        <w:rFonts w:ascii="Raleway" w:hAnsi="Raleway" w:cs="Arial" w:hint="default"/>
        <w:color w:val="20201E"/>
        <w:sz w:val="22"/>
      </w:rPr>
    </w:lvl>
    <w:lvl w:ilvl="6">
      <w:start w:val="1"/>
      <w:numFmt w:val="decimal"/>
      <w:lvlText w:val="%1.%2.%3.%4.%5.%6.%7"/>
      <w:lvlJc w:val="left"/>
      <w:pPr>
        <w:ind w:left="1080" w:hanging="1080"/>
      </w:pPr>
      <w:rPr>
        <w:rFonts w:ascii="Raleway" w:hAnsi="Raleway" w:cs="Arial" w:hint="default"/>
        <w:color w:val="20201E"/>
        <w:sz w:val="22"/>
      </w:rPr>
    </w:lvl>
    <w:lvl w:ilvl="7">
      <w:start w:val="1"/>
      <w:numFmt w:val="decimal"/>
      <w:lvlText w:val="%1.%2.%3.%4.%5.%6.%7.%8"/>
      <w:lvlJc w:val="left"/>
      <w:pPr>
        <w:ind w:left="1440" w:hanging="1440"/>
      </w:pPr>
      <w:rPr>
        <w:rFonts w:ascii="Raleway" w:hAnsi="Raleway" w:cs="Arial" w:hint="default"/>
        <w:color w:val="20201E"/>
        <w:sz w:val="22"/>
      </w:rPr>
    </w:lvl>
    <w:lvl w:ilvl="8">
      <w:start w:val="1"/>
      <w:numFmt w:val="decimal"/>
      <w:lvlText w:val="%1.%2.%3.%4.%5.%6.%7.%8.%9"/>
      <w:lvlJc w:val="left"/>
      <w:pPr>
        <w:ind w:left="1440" w:hanging="1440"/>
      </w:pPr>
      <w:rPr>
        <w:rFonts w:ascii="Raleway" w:hAnsi="Raleway" w:cs="Arial" w:hint="default"/>
        <w:color w:val="20201E"/>
        <w:sz w:val="22"/>
      </w:rPr>
    </w:lvl>
  </w:abstractNum>
  <w:abstractNum w:abstractNumId="2" w15:restartNumberingAfterBreak="0">
    <w:nsid w:val="477771FA"/>
    <w:multiLevelType w:val="multilevel"/>
    <w:tmpl w:val="CC206C3C"/>
    <w:lvl w:ilvl="0">
      <w:start w:val="6"/>
      <w:numFmt w:val="decimal"/>
      <w:lvlText w:val="%1"/>
      <w:lvlJc w:val="left"/>
      <w:pPr>
        <w:ind w:left="360" w:hanging="360"/>
      </w:pPr>
      <w:rPr>
        <w:rFonts w:hint="default"/>
        <w:color w:val="20201E"/>
      </w:rPr>
    </w:lvl>
    <w:lvl w:ilvl="1">
      <w:start w:val="9"/>
      <w:numFmt w:val="decimal"/>
      <w:lvlText w:val="%1.%2"/>
      <w:lvlJc w:val="left"/>
      <w:pPr>
        <w:ind w:left="360" w:hanging="360"/>
      </w:pPr>
      <w:rPr>
        <w:rFonts w:hint="default"/>
        <w:color w:val="20201E"/>
      </w:rPr>
    </w:lvl>
    <w:lvl w:ilvl="2">
      <w:start w:val="1"/>
      <w:numFmt w:val="decimal"/>
      <w:lvlText w:val="%1.%2.%3"/>
      <w:lvlJc w:val="left"/>
      <w:pPr>
        <w:ind w:left="720" w:hanging="720"/>
      </w:pPr>
      <w:rPr>
        <w:rFonts w:hint="default"/>
        <w:color w:val="20201E"/>
      </w:rPr>
    </w:lvl>
    <w:lvl w:ilvl="3">
      <w:start w:val="1"/>
      <w:numFmt w:val="decimal"/>
      <w:lvlText w:val="%1.%2.%3.%4"/>
      <w:lvlJc w:val="left"/>
      <w:pPr>
        <w:ind w:left="720" w:hanging="720"/>
      </w:pPr>
      <w:rPr>
        <w:rFonts w:hint="default"/>
        <w:color w:val="20201E"/>
      </w:rPr>
    </w:lvl>
    <w:lvl w:ilvl="4">
      <w:start w:val="1"/>
      <w:numFmt w:val="decimal"/>
      <w:lvlText w:val="%1.%2.%3.%4.%5"/>
      <w:lvlJc w:val="left"/>
      <w:pPr>
        <w:ind w:left="720" w:hanging="720"/>
      </w:pPr>
      <w:rPr>
        <w:rFonts w:hint="default"/>
        <w:color w:val="20201E"/>
      </w:rPr>
    </w:lvl>
    <w:lvl w:ilvl="5">
      <w:start w:val="1"/>
      <w:numFmt w:val="decimal"/>
      <w:lvlText w:val="%1.%2.%3.%4.%5.%6"/>
      <w:lvlJc w:val="left"/>
      <w:pPr>
        <w:ind w:left="1080" w:hanging="1080"/>
      </w:pPr>
      <w:rPr>
        <w:rFonts w:hint="default"/>
        <w:color w:val="20201E"/>
      </w:rPr>
    </w:lvl>
    <w:lvl w:ilvl="6">
      <w:start w:val="1"/>
      <w:numFmt w:val="decimal"/>
      <w:lvlText w:val="%1.%2.%3.%4.%5.%6.%7"/>
      <w:lvlJc w:val="left"/>
      <w:pPr>
        <w:ind w:left="1080" w:hanging="1080"/>
      </w:pPr>
      <w:rPr>
        <w:rFonts w:hint="default"/>
        <w:color w:val="20201E"/>
      </w:rPr>
    </w:lvl>
    <w:lvl w:ilvl="7">
      <w:start w:val="1"/>
      <w:numFmt w:val="decimal"/>
      <w:lvlText w:val="%1.%2.%3.%4.%5.%6.%7.%8"/>
      <w:lvlJc w:val="left"/>
      <w:pPr>
        <w:ind w:left="1440" w:hanging="1440"/>
      </w:pPr>
      <w:rPr>
        <w:rFonts w:hint="default"/>
        <w:color w:val="20201E"/>
      </w:rPr>
    </w:lvl>
    <w:lvl w:ilvl="8">
      <w:start w:val="1"/>
      <w:numFmt w:val="decimal"/>
      <w:lvlText w:val="%1.%2.%3.%4.%5.%6.%7.%8.%9"/>
      <w:lvlJc w:val="left"/>
      <w:pPr>
        <w:ind w:left="1440" w:hanging="1440"/>
      </w:pPr>
      <w:rPr>
        <w:rFonts w:hint="default"/>
        <w:color w:val="20201E"/>
      </w:rPr>
    </w:lvl>
  </w:abstractNum>
  <w:abstractNum w:abstractNumId="3"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6"/>
  </w:num>
  <w:num w:numId="2" w16cid:durableId="1226989583">
    <w:abstractNumId w:val="5"/>
  </w:num>
  <w:num w:numId="3" w16cid:durableId="579675210">
    <w:abstractNumId w:val="4"/>
  </w:num>
  <w:num w:numId="4" w16cid:durableId="1780372221">
    <w:abstractNumId w:val="3"/>
  </w:num>
  <w:num w:numId="5" w16cid:durableId="236063637">
    <w:abstractNumId w:val="0"/>
  </w:num>
  <w:num w:numId="6" w16cid:durableId="494959319">
    <w:abstractNumId w:val="1"/>
  </w:num>
  <w:num w:numId="7" w16cid:durableId="1715812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52B0A"/>
    <w:rsid w:val="0006209F"/>
    <w:rsid w:val="000649B3"/>
    <w:rsid w:val="000838D0"/>
    <w:rsid w:val="000B60AF"/>
    <w:rsid w:val="001263E2"/>
    <w:rsid w:val="001F0CB4"/>
    <w:rsid w:val="00281F68"/>
    <w:rsid w:val="002A5825"/>
    <w:rsid w:val="002A7B23"/>
    <w:rsid w:val="002F6336"/>
    <w:rsid w:val="00310279"/>
    <w:rsid w:val="0050040A"/>
    <w:rsid w:val="00590D57"/>
    <w:rsid w:val="005A44C8"/>
    <w:rsid w:val="006629CE"/>
    <w:rsid w:val="006F6211"/>
    <w:rsid w:val="007050AC"/>
    <w:rsid w:val="00775558"/>
    <w:rsid w:val="00811333"/>
    <w:rsid w:val="00826791"/>
    <w:rsid w:val="00882877"/>
    <w:rsid w:val="00956B81"/>
    <w:rsid w:val="009917F1"/>
    <w:rsid w:val="009D50C6"/>
    <w:rsid w:val="00A04F24"/>
    <w:rsid w:val="00AB0CC7"/>
    <w:rsid w:val="00AB7D2C"/>
    <w:rsid w:val="00AC4627"/>
    <w:rsid w:val="00BD7A5B"/>
    <w:rsid w:val="00BE46AF"/>
    <w:rsid w:val="00CA709E"/>
    <w:rsid w:val="00CB15BE"/>
    <w:rsid w:val="00D03D46"/>
    <w:rsid w:val="00D74B43"/>
    <w:rsid w:val="00D80840"/>
    <w:rsid w:val="00E51B64"/>
    <w:rsid w:val="00E72E56"/>
    <w:rsid w:val="00E9653B"/>
    <w:rsid w:val="00F06FE7"/>
    <w:rsid w:val="00F51D7B"/>
    <w:rsid w:val="00FD3337"/>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6F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74210">
      <w:bodyDiv w:val="1"/>
      <w:marLeft w:val="0"/>
      <w:marRight w:val="0"/>
      <w:marTop w:val="0"/>
      <w:marBottom w:val="0"/>
      <w:divBdr>
        <w:top w:val="none" w:sz="0" w:space="0" w:color="auto"/>
        <w:left w:val="none" w:sz="0" w:space="0" w:color="auto"/>
        <w:bottom w:val="none" w:sz="0" w:space="0" w:color="auto"/>
        <w:right w:val="none" w:sz="0" w:space="0" w:color="auto"/>
      </w:divBdr>
    </w:div>
    <w:div w:id="288434434">
      <w:bodyDiv w:val="1"/>
      <w:marLeft w:val="0"/>
      <w:marRight w:val="0"/>
      <w:marTop w:val="0"/>
      <w:marBottom w:val="0"/>
      <w:divBdr>
        <w:top w:val="none" w:sz="0" w:space="0" w:color="auto"/>
        <w:left w:val="none" w:sz="0" w:space="0" w:color="auto"/>
        <w:bottom w:val="none" w:sz="0" w:space="0" w:color="auto"/>
        <w:right w:val="none" w:sz="0" w:space="0" w:color="auto"/>
      </w:divBdr>
    </w:div>
    <w:div w:id="763842941">
      <w:bodyDiv w:val="1"/>
      <w:marLeft w:val="0"/>
      <w:marRight w:val="0"/>
      <w:marTop w:val="0"/>
      <w:marBottom w:val="0"/>
      <w:divBdr>
        <w:top w:val="none" w:sz="0" w:space="0" w:color="auto"/>
        <w:left w:val="none" w:sz="0" w:space="0" w:color="auto"/>
        <w:bottom w:val="none" w:sz="0" w:space="0" w:color="auto"/>
        <w:right w:val="none" w:sz="0" w:space="0" w:color="auto"/>
      </w:divBdr>
    </w:div>
    <w:div w:id="1821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1872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Jiří Bosák</cp:lastModifiedBy>
  <cp:revision>3</cp:revision>
  <dcterms:created xsi:type="dcterms:W3CDTF">2024-08-12T19:01:00Z</dcterms:created>
  <dcterms:modified xsi:type="dcterms:W3CDTF">2024-08-12T19:01:00Z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